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C9EB8" w14:textId="77777777" w:rsidR="00AD3915" w:rsidRDefault="00AD3915">
      <w:pPr>
        <w:pStyle w:val="Normalny1"/>
        <w:spacing w:after="0"/>
        <w:ind w:left="425" w:hanging="425"/>
        <w:jc w:val="center"/>
        <w:rPr>
          <w:b/>
          <w:sz w:val="18"/>
          <w:szCs w:val="18"/>
        </w:rPr>
      </w:pPr>
    </w:p>
    <w:p w14:paraId="31C1CE90" w14:textId="77777777" w:rsidR="00AD3915" w:rsidRDefault="007B3FA0">
      <w:pPr>
        <w:pStyle w:val="Normalny1"/>
        <w:spacing w:after="0"/>
        <w:ind w:left="425" w:hanging="425"/>
        <w:jc w:val="center"/>
        <w:rPr>
          <w:sz w:val="24"/>
          <w:szCs w:val="24"/>
        </w:rPr>
      </w:pPr>
      <w:r>
        <w:rPr>
          <w:b/>
          <w:sz w:val="32"/>
          <w:szCs w:val="32"/>
        </w:rPr>
        <w:t>Umowa sprzedaży</w:t>
      </w:r>
    </w:p>
    <w:p w14:paraId="731E3C5B" w14:textId="77777777" w:rsidR="00AD3915" w:rsidRDefault="007B3FA0">
      <w:pPr>
        <w:pStyle w:val="Normalny1"/>
        <w:spacing w:after="0"/>
        <w:ind w:left="425" w:hanging="425"/>
        <w:jc w:val="center"/>
      </w:pPr>
      <w:r>
        <w:t>Nr ……………./2025</w:t>
      </w:r>
    </w:p>
    <w:p w14:paraId="69FE6B4A" w14:textId="77777777" w:rsidR="00AD3915" w:rsidRDefault="00AD3915">
      <w:pPr>
        <w:pStyle w:val="Normalny1"/>
        <w:spacing w:after="0"/>
        <w:ind w:left="425" w:hanging="425"/>
        <w:jc w:val="both"/>
      </w:pPr>
    </w:p>
    <w:p w14:paraId="6066D604" w14:textId="77777777" w:rsidR="00AD3915" w:rsidRDefault="007B3FA0">
      <w:pPr>
        <w:pStyle w:val="Normalny1"/>
        <w:spacing w:after="0"/>
        <w:ind w:left="425" w:hanging="425"/>
        <w:jc w:val="both"/>
      </w:pPr>
      <w:r>
        <w:t>zawarta w dniu ………………..r. w …………………. pomiędzy:</w:t>
      </w:r>
    </w:p>
    <w:p w14:paraId="642D3303" w14:textId="77777777" w:rsidR="00AD3915" w:rsidRDefault="007B3FA0">
      <w:pPr>
        <w:pStyle w:val="Normalny1"/>
        <w:spacing w:line="259" w:lineRule="auto"/>
        <w:ind w:left="232"/>
        <w:rPr>
          <w:b/>
        </w:rPr>
      </w:pPr>
      <w:bookmarkStart w:id="0" w:name="_heading=h.jpl128ttoux" w:colFirst="0" w:colLast="0"/>
      <w:bookmarkEnd w:id="0"/>
      <w:r>
        <w:rPr>
          <w:b/>
        </w:rPr>
        <w:t xml:space="preserve">PODWAŁEK SYLWIA GAUDYN </w:t>
      </w:r>
      <w:r>
        <w:t>ul. Podwale12, 85-111 Bydgoszcz</w:t>
      </w:r>
      <w:r w:rsidR="002A7B92">
        <w:t xml:space="preserve"> </w:t>
      </w:r>
      <w:r>
        <w:t>NIP 9671266250 reprezentowaną przez:</w:t>
      </w:r>
    </w:p>
    <w:p w14:paraId="350AF8F2" w14:textId="77777777" w:rsidR="00AD3915" w:rsidRDefault="007B3FA0">
      <w:pPr>
        <w:pStyle w:val="Normalny1"/>
        <w:spacing w:after="0"/>
        <w:ind w:left="425" w:hanging="425"/>
        <w:jc w:val="both"/>
        <w:rPr>
          <w:b/>
        </w:rPr>
      </w:pPr>
      <w:r>
        <w:t>właściciela Sylwię Gaudyn</w:t>
      </w:r>
    </w:p>
    <w:p w14:paraId="00FD2340" w14:textId="77777777" w:rsidR="00AD3915" w:rsidRDefault="007B3FA0">
      <w:pPr>
        <w:pStyle w:val="Normalny1"/>
        <w:spacing w:after="0"/>
        <w:ind w:left="425" w:hanging="425"/>
        <w:jc w:val="both"/>
      </w:pPr>
      <w:r>
        <w:t xml:space="preserve">zwaną w dalszej treści umowy, </w:t>
      </w:r>
      <w:r>
        <w:rPr>
          <w:b/>
        </w:rPr>
        <w:t>Kupującym</w:t>
      </w:r>
    </w:p>
    <w:p w14:paraId="0A3DFEBB" w14:textId="77777777" w:rsidR="00AD3915" w:rsidRDefault="007B3FA0">
      <w:pPr>
        <w:pStyle w:val="Normalny1"/>
        <w:spacing w:after="0"/>
        <w:ind w:left="425" w:hanging="425"/>
        <w:jc w:val="both"/>
      </w:pPr>
      <w:r>
        <w:t xml:space="preserve">a </w:t>
      </w:r>
    </w:p>
    <w:p w14:paraId="0762136C" w14:textId="77777777" w:rsidR="00AD3915" w:rsidRDefault="007B3FA0">
      <w:pPr>
        <w:pStyle w:val="Normalny1"/>
        <w:spacing w:after="0"/>
        <w:ind w:left="426" w:hanging="425"/>
        <w:jc w:val="both"/>
      </w:pPr>
      <w:r>
        <w:t>………………………………………………</w:t>
      </w:r>
    </w:p>
    <w:p w14:paraId="588FB9C9" w14:textId="77777777" w:rsidR="00AD3915" w:rsidRDefault="007B3FA0">
      <w:pPr>
        <w:pStyle w:val="Normalny1"/>
        <w:spacing w:after="0"/>
        <w:ind w:left="426" w:hanging="425"/>
        <w:jc w:val="both"/>
      </w:pPr>
      <w:r>
        <w:t>reprezentowaną przez:…………………………………………….. – ……………………………………………..,</w:t>
      </w:r>
    </w:p>
    <w:p w14:paraId="1CD74846" w14:textId="77777777" w:rsidR="00AD3915" w:rsidRDefault="007B3FA0">
      <w:pPr>
        <w:pStyle w:val="Normalny1"/>
        <w:spacing w:after="0"/>
        <w:ind w:left="425" w:hanging="425"/>
        <w:jc w:val="both"/>
      </w:pPr>
      <w:r>
        <w:t xml:space="preserve">zwaną w dalszej treści umowy </w:t>
      </w:r>
      <w:r>
        <w:rPr>
          <w:b/>
        </w:rPr>
        <w:t>Sprzedawcą</w:t>
      </w:r>
      <w:r>
        <w:t>,</w:t>
      </w:r>
    </w:p>
    <w:p w14:paraId="09FC64F9" w14:textId="77777777" w:rsidR="00AD3915" w:rsidRDefault="00AD3915">
      <w:pPr>
        <w:pStyle w:val="Normalny1"/>
        <w:spacing w:after="0"/>
        <w:ind w:left="425" w:hanging="425"/>
        <w:jc w:val="both"/>
      </w:pPr>
    </w:p>
    <w:p w14:paraId="0FBA7961" w14:textId="77777777" w:rsidR="00EB0367" w:rsidRDefault="007B3FA0" w:rsidP="00EB0367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W wyniku wyboru najkorzystniejszej oferty złożonej na </w:t>
      </w:r>
      <w:r w:rsidR="00EB0367">
        <w:t>B</w:t>
      </w:r>
      <w:r w:rsidR="002A7B92">
        <w:t>a</w:t>
      </w:r>
      <w:r>
        <w:t xml:space="preserve">zie </w:t>
      </w:r>
      <w:r w:rsidR="00EB0367">
        <w:t>K</w:t>
      </w:r>
      <w:r>
        <w:t>onkurencyjności w zapytaniu nr…………..</w:t>
      </w:r>
      <w:proofErr w:type="spellStart"/>
      <w:r>
        <w:t>pn</w:t>
      </w:r>
      <w:proofErr w:type="spellEnd"/>
      <w:r>
        <w:t>………….</w:t>
      </w:r>
    </w:p>
    <w:p w14:paraId="0A72A3B6" w14:textId="6D37C62C" w:rsidR="00EB0367" w:rsidRDefault="00EB0367" w:rsidP="00EB0367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w ramach projektu pt. </w:t>
      </w:r>
      <w:r>
        <w:rPr>
          <w:i/>
          <w:color w:val="000000"/>
        </w:rPr>
        <w:t xml:space="preserve">Rozszerzenie działalności firmy PODWAŁEK SYLWIA GAUDYN poprzez inwestycje mające na celu wdrożenie nowych usług gastronomicznych świadczonych w województwie kujawsko-pomorskim”. </w:t>
      </w:r>
      <w:r>
        <w:rPr>
          <w:rFonts w:asciiTheme="minorHAnsi" w:hAnsiTheme="minorHAnsi" w:cstheme="minorHAnsi"/>
          <w:i/>
          <w:iCs/>
          <w:color w:val="000000"/>
        </w:rPr>
        <w:t>U</w:t>
      </w:r>
      <w:r w:rsidRPr="00FE2C26">
        <w:rPr>
          <w:rFonts w:asciiTheme="minorHAnsi" w:hAnsiTheme="minorHAnsi" w:cstheme="minorHAnsi"/>
          <w:i/>
          <w:iCs/>
        </w:rPr>
        <w:t>mowa nr </w:t>
      </w:r>
      <w:r w:rsidRPr="00FE2C26">
        <w:rPr>
          <w:rFonts w:asciiTheme="minorHAnsi" w:hAnsiTheme="minorHAnsi" w:cstheme="minorHAnsi"/>
          <w:b/>
          <w:bCs/>
          <w:i/>
          <w:iCs/>
        </w:rPr>
        <w:t xml:space="preserve">KPOD.01.03-IW.01-C508/24-00 </w:t>
      </w:r>
      <w:r w:rsidRPr="00FE2C26">
        <w:rPr>
          <w:rFonts w:asciiTheme="minorHAnsi" w:hAnsiTheme="minorHAnsi" w:cstheme="minorHAnsi"/>
          <w:i/>
          <w:iCs/>
          <w:color w:val="000000"/>
        </w:rPr>
        <w:t>współfinansowanego ze środków Krajowego Planu Odbudowy i Zwiększania Odporności, Priorytet Odporność i konkurencyjność gospodarki - część grantowa, A1.2.1. Inwestycje dla przedsiębiorstw w produkty, usługi i kompetencje pracowników oraz kadry związane z dywersyfikacją działalności</w:t>
      </w:r>
      <w:r w:rsidRPr="00133339">
        <w:rPr>
          <w:rFonts w:asciiTheme="minorHAnsi" w:hAnsiTheme="minorHAnsi" w:cstheme="minorHAnsi"/>
          <w:i/>
          <w:iCs/>
          <w:color w:val="000000"/>
        </w:rPr>
        <w:t>.</w:t>
      </w:r>
    </w:p>
    <w:p w14:paraId="32BA5922" w14:textId="590F6A60" w:rsidR="00AD3915" w:rsidRDefault="007B3FA0">
      <w:pPr>
        <w:pStyle w:val="Normalny1"/>
        <w:spacing w:after="0"/>
        <w:ind w:left="425" w:hanging="425"/>
        <w:jc w:val="both"/>
        <w:rPr>
          <w:b/>
        </w:rPr>
      </w:pPr>
      <w:r>
        <w:t>została zawarta niniejsza umowa o następującej treści:</w:t>
      </w:r>
    </w:p>
    <w:p w14:paraId="31FA3B6E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/Przedmiot umowy/</w:t>
      </w:r>
    </w:p>
    <w:p w14:paraId="67C6A8C6" w14:textId="77777777" w:rsidR="00AD3915" w:rsidRDefault="007B3FA0">
      <w:pPr>
        <w:pStyle w:val="Normalny1"/>
        <w:spacing w:after="0"/>
        <w:ind w:left="425" w:hanging="425"/>
        <w:jc w:val="center"/>
      </w:pPr>
      <w:r>
        <w:rPr>
          <w:b/>
        </w:rPr>
        <w:t>§ 1</w:t>
      </w:r>
    </w:p>
    <w:p w14:paraId="4B45AE83" w14:textId="0A12AABB" w:rsidR="00AD3915" w:rsidRDefault="007B3FA0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Na podstawie niniejszej umowy, na warunkach i w terminach w niej określonych, Sprzedawca sprzedaje, a Kupujący kupuje </w:t>
      </w:r>
      <w:r w:rsidR="00EF1330">
        <w:rPr>
          <w:b/>
          <w:color w:val="000000"/>
        </w:rPr>
        <w:t>………………………………………….</w:t>
      </w:r>
      <w:r w:rsidR="0062440D">
        <w:rPr>
          <w:b/>
          <w:color w:val="000000"/>
        </w:rPr>
        <w:t xml:space="preserve"> </w:t>
      </w:r>
      <w:r>
        <w:rPr>
          <w:color w:val="000000"/>
        </w:rPr>
        <w:t>szczegółowo opisany w Załączniku nr 1 oraz 1a do niniejszej umowy (zgodnym z Załącznikiem do oferty–Opis przedmiotu zamówienia)</w:t>
      </w:r>
      <w:r w:rsidR="00573441">
        <w:rPr>
          <w:color w:val="000000"/>
        </w:rPr>
        <w:t xml:space="preserve"> </w:t>
      </w:r>
      <w:r>
        <w:rPr>
          <w:color w:val="000000"/>
        </w:rPr>
        <w:t>i spełniający wszystkie kryteria wskazane w tym załączniku (dalej jako „przedmiot umowy”).</w:t>
      </w:r>
    </w:p>
    <w:p w14:paraId="4B44B7B9" w14:textId="77777777" w:rsidR="00AD3915" w:rsidRDefault="007B3FA0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Sprzedawca na fakturze lub załączniku do niej wyszczególni ceny wszystkich artykułów wraz z dostawa i montażem jeśli jest on konieczny. </w:t>
      </w:r>
    </w:p>
    <w:p w14:paraId="26490FC5" w14:textId="77777777" w:rsidR="00AD3915" w:rsidRDefault="007B3FA0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Wraz z wydaniem Kupującemu przedmiotu umowy Sprzedawca wyda mu również następujące dokumenty w języku polskim – instrukcje obsługi, dokument gwarancyjny, certyfikaty zgodności, świadectwo pochodzenia towaru.</w:t>
      </w:r>
    </w:p>
    <w:p w14:paraId="5BEED10E" w14:textId="77777777" w:rsidR="00AD3915" w:rsidRDefault="007B3FA0">
      <w:pPr>
        <w:pStyle w:val="Normalny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Koszty transportu, ubezpieczenia na czas transportu oraz opłat i innych kosztów związanych z transportem przedmiotu umowy do Kupującego obciążają w całości Sprzedawcę.</w:t>
      </w:r>
    </w:p>
    <w:p w14:paraId="73D6F3C7" w14:textId="77777777" w:rsidR="00AD3915" w:rsidRDefault="00AD3915">
      <w:pPr>
        <w:pStyle w:val="Normalny1"/>
      </w:pPr>
    </w:p>
    <w:p w14:paraId="18531680" w14:textId="77777777" w:rsidR="00AD3915" w:rsidRDefault="007B3FA0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/>
        <w:ind w:left="785" w:hanging="425"/>
        <w:jc w:val="center"/>
        <w:rPr>
          <w:b/>
          <w:color w:val="000000"/>
        </w:rPr>
      </w:pPr>
      <w:r>
        <w:rPr>
          <w:color w:val="000000"/>
        </w:rPr>
        <w:t>/</w:t>
      </w:r>
      <w:r>
        <w:rPr>
          <w:b/>
          <w:color w:val="000000"/>
        </w:rPr>
        <w:t>Terminy dostawy przedmiotu umowy</w:t>
      </w:r>
      <w:r>
        <w:rPr>
          <w:color w:val="000000"/>
        </w:rPr>
        <w:t>/</w:t>
      </w:r>
    </w:p>
    <w:p w14:paraId="4692F40E" w14:textId="77777777" w:rsidR="00AD3915" w:rsidRDefault="007B3FA0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0"/>
        <w:ind w:left="785" w:hanging="425"/>
        <w:jc w:val="center"/>
        <w:rPr>
          <w:color w:val="000000"/>
        </w:rPr>
      </w:pPr>
      <w:r>
        <w:rPr>
          <w:b/>
          <w:color w:val="000000"/>
        </w:rPr>
        <w:t>§ 2</w:t>
      </w:r>
    </w:p>
    <w:p w14:paraId="0EA9A8D6" w14:textId="77777777" w:rsidR="00AD3915" w:rsidRDefault="007B3FA0">
      <w:pPr>
        <w:pStyle w:val="Normalny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Przedmiot umowy zostanie dostarczony do miejsca wskazanego przez Kupującego do dnia …………………... zgodnie z Warunkami na Bazie Konkurencyjności.</w:t>
      </w:r>
    </w:p>
    <w:p w14:paraId="1DBED4DD" w14:textId="77777777" w:rsidR="00AD3915" w:rsidRDefault="00AD3915">
      <w:pPr>
        <w:pStyle w:val="Normalny1"/>
        <w:spacing w:after="0"/>
        <w:ind w:left="425" w:hanging="425"/>
        <w:jc w:val="center"/>
        <w:rPr>
          <w:b/>
        </w:rPr>
      </w:pPr>
    </w:p>
    <w:p w14:paraId="3CF8E1D3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/Cena i zasady płatności/</w:t>
      </w:r>
    </w:p>
    <w:p w14:paraId="32FC36B1" w14:textId="77777777" w:rsidR="00AD3915" w:rsidRDefault="007B3FA0">
      <w:pPr>
        <w:pStyle w:val="Normalny1"/>
        <w:tabs>
          <w:tab w:val="center" w:pos="5244"/>
          <w:tab w:val="left" w:pos="5844"/>
        </w:tabs>
        <w:spacing w:after="0"/>
        <w:ind w:left="425" w:hanging="425"/>
        <w:jc w:val="center"/>
        <w:rPr>
          <w:b/>
        </w:rPr>
      </w:pPr>
      <w:r>
        <w:rPr>
          <w:b/>
        </w:rPr>
        <w:t>§ 3</w:t>
      </w:r>
    </w:p>
    <w:p w14:paraId="10CAF261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Łączna i całkowita cena przedmiotu umowy sprzedawanego na podstawie niniejszej umowy(szczegółowo opisanego w Załączniku nr 01) wynosi …………………….. PLN netto  (słownie)  i będzie powiększona o należny podatek od towarów i usług, tj. łącznie wyniesie brutto …………………………..PLN.</w:t>
      </w:r>
    </w:p>
    <w:p w14:paraId="54C1310E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lastRenderedPageBreak/>
        <w:t>Cena brutto za przedmiot umowy, określona w pkt 1 powyżej, zawiera całkowity koszt dostawy przedmiotu umowy oraz wszelkie koszty związane z realizacją zadania niezbędne do jego wykonania z uwzględnieniem wszystkich opłat, ceł i podatków (w tym podatku VAT), a w szczególności:</w:t>
      </w:r>
    </w:p>
    <w:p w14:paraId="1283BA4F" w14:textId="77777777" w:rsidR="00AD3915" w:rsidRDefault="007B3FA0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koszty zakupu przedmiotu umowy wraz z wyposażeniem,</w:t>
      </w:r>
    </w:p>
    <w:p w14:paraId="628F2278" w14:textId="77777777" w:rsidR="00AD3915" w:rsidRDefault="007B3FA0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koszty transportu przedmiotu umowy na miejsce wskazane przez Kupującego,</w:t>
      </w:r>
    </w:p>
    <w:p w14:paraId="282A3128" w14:textId="77777777" w:rsidR="00AD3915" w:rsidRDefault="007B3FA0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koszty udzielanej gwarancji,</w:t>
      </w:r>
    </w:p>
    <w:p w14:paraId="75ACA405" w14:textId="77777777" w:rsidR="00AD3915" w:rsidRDefault="007B3FA0">
      <w:pPr>
        <w:pStyle w:val="Normalny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 xml:space="preserve">pozostałe koszty nieujęte powyżej a niezbędne do prawidłowego wykonania zamówienia, zostały uwzględnione przez Sprzedawcę przy ustalaniu ceny są przez niego ponoszone w całości. </w:t>
      </w:r>
    </w:p>
    <w:p w14:paraId="7B1D4182" w14:textId="77777777" w:rsidR="00AD3915" w:rsidRDefault="007B3FA0">
      <w:pPr>
        <w:pStyle w:val="Normalny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Strony ustalają, że cena za przedmiot umowy zostanie zapłacona przez Kupującego Sprzedawcy w terminie do 14 dni od dnia doręczenia Kupującemu faktury VAT  oraz protokołu zdawczo-odbiorczego wraz z pełną dokumentacją.</w:t>
      </w:r>
    </w:p>
    <w:p w14:paraId="2C67156F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Cena za przedmiot umowy zostanie zapłacona przelewem na rachunek bankowy wskazany przez Sprzedawcę na podstawie faktury VAT prawidłowo wystawionej i doręczonej Kupującemu z zastrzeżeniem, iż dniem zapłaty jest dzień obciążenia rachunku bankowego Kupującego.</w:t>
      </w:r>
    </w:p>
    <w:p w14:paraId="09AE0AE2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Sprzedawcy będą przysługiwały odsetki w wysokości ustawowej dopiero w przypadku niedokonania przez Kupującego zapłaty ceny w terminach wskazanych w pkt 3 powyżej, tj. po upływie 30 dni. </w:t>
      </w:r>
    </w:p>
    <w:p w14:paraId="74E4457B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Strony zgodnie oświadczają, iż wierzytelność wynikająca z niniejszej umowy nie może być przedmiotem cesji na rzecz osób trzecich bez uprzedniej pisemnej zgody Kupującego.</w:t>
      </w:r>
    </w:p>
    <w:p w14:paraId="744A8787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Kupujący zastrzega sobie prawo do potrącenia kar umownych z wynagrodzenia Sprzedawcy.</w:t>
      </w:r>
    </w:p>
    <w:p w14:paraId="6A3E2C05" w14:textId="77777777" w:rsidR="00AD3915" w:rsidRDefault="007B3FA0">
      <w:pPr>
        <w:pStyle w:val="Normalny1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Sprzedawca wyraża zgodę na potrącanie kar umownych z przysługującego mu wynagrodzenia.</w:t>
      </w:r>
    </w:p>
    <w:p w14:paraId="6E2B9DE5" w14:textId="77777777" w:rsidR="00AD3915" w:rsidRDefault="00AD3915">
      <w:pPr>
        <w:pStyle w:val="Normalny1"/>
        <w:spacing w:after="0"/>
        <w:ind w:left="425" w:hanging="425"/>
        <w:jc w:val="center"/>
        <w:rPr>
          <w:b/>
        </w:rPr>
      </w:pPr>
    </w:p>
    <w:p w14:paraId="1A55517B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/Braki, wady i usterki podczas odbioru przedmiotu umowy/</w:t>
      </w:r>
    </w:p>
    <w:p w14:paraId="562395C1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§4</w:t>
      </w:r>
    </w:p>
    <w:p w14:paraId="2E34DE30" w14:textId="77777777" w:rsidR="00AD3915" w:rsidRDefault="007B3FA0">
      <w:pPr>
        <w:pStyle w:val="Normalny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  <w:rPr>
          <w:color w:val="000000"/>
        </w:rPr>
      </w:pPr>
      <w:r>
        <w:rPr>
          <w:color w:val="000000"/>
        </w:rPr>
        <w:t xml:space="preserve">W przypadku stwierdzenia podczas odbioru przedmiotu umowy braków, wad lub usterek sporządzony zostanie protokół o stwierdzonych wadach, brakach lub usterkach podpisany przez przedstawicieli Stron umowy. </w:t>
      </w:r>
    </w:p>
    <w:p w14:paraId="3D3C9F72" w14:textId="77777777" w:rsidR="00AD3915" w:rsidRDefault="007B3FA0">
      <w:pPr>
        <w:pStyle w:val="Normalny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Protokół, o którym mowa w pkt 1 powyżej będzie zawierał jednocześnie wezwanie Sprzedawcy do usunięcia braków, wad, usterek lub dokonania zmian tak aby przedmiot umowy był zgodny z Załącznikiem nr 01 do niniejszej umowy w terminie wyznaczonym przez kupującego, nie krótszym niż 5 dni roboczych. Protokół zawierać będzie także zobowiązanie się Sprzedawcy do ich usunięcia, podpisane przez przedstawiciela Sprzedawcy – wzór przedmiotowego protokołu Strony ustalą w trybie roboczym.</w:t>
      </w:r>
    </w:p>
    <w:p w14:paraId="59BDA13E" w14:textId="77777777" w:rsidR="00AD3915" w:rsidRDefault="007B3FA0">
      <w:pPr>
        <w:pStyle w:val="Normalny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Usunięcie braków, wad lub usterek, o których mowa w pkt 2 powyżej Strony potwierdzą w stosownym protokole. </w:t>
      </w:r>
    </w:p>
    <w:p w14:paraId="5ADFB6A4" w14:textId="77777777" w:rsidR="00AD3915" w:rsidRDefault="007B3FA0">
      <w:pPr>
        <w:pStyle w:val="Normalny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W razie nieusunięcia braków, wad lub usterek zgodnie z pkt 1, 2 i 3 powyżej Kupujący naliczy kary umowne określone w § 8.</w:t>
      </w:r>
    </w:p>
    <w:p w14:paraId="536E99BA" w14:textId="77777777" w:rsidR="00AD3915" w:rsidRDefault="007B3FA0">
      <w:pPr>
        <w:pStyle w:val="Normalny1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Postanowienia niniejszego paragrafu nie uchybiają treści gwarancji Sprzedającego, o której mowa w § 5.</w:t>
      </w:r>
    </w:p>
    <w:p w14:paraId="550C60D7" w14:textId="77777777" w:rsidR="00AD3915" w:rsidRDefault="00AD3915">
      <w:pPr>
        <w:pStyle w:val="Normalny1"/>
        <w:spacing w:after="0"/>
        <w:ind w:left="425" w:hanging="425"/>
        <w:jc w:val="both"/>
      </w:pPr>
    </w:p>
    <w:p w14:paraId="56EC0400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/Gwarancja/</w:t>
      </w:r>
    </w:p>
    <w:p w14:paraId="3762636B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§ 5</w:t>
      </w:r>
    </w:p>
    <w:p w14:paraId="548CDD88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Sprzedawca zapewnia, iż przedmiot umowy został wykonany zgodnie z obowiązującymi przepisami i normami technicznymi oraz gwarantuje jego właściwą konstrukcję, jakość użytych materiałów, właściwe wykonanie i zgodność z normami, jak również kompletność wyposażenia przedmiotu umowy.</w:t>
      </w:r>
    </w:p>
    <w:p w14:paraId="3B1B8632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Sprzedawca oświadcza, iż użyte do wykonania przedmiotu umowy materiały posiadają niezbędne specyfikacje i atesty przewidziane powszechnie obowiązującymi przepisami polskimi.</w:t>
      </w:r>
    </w:p>
    <w:p w14:paraId="29F7F333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  <w:rPr>
          <w:color w:val="000000"/>
        </w:rPr>
      </w:pPr>
      <w:r>
        <w:rPr>
          <w:color w:val="000000"/>
        </w:rPr>
        <w:lastRenderedPageBreak/>
        <w:t>Sprzedawca udziela gwarancji na sprzedany przedmiot umowy zgodnie ze złożoną ofertą na okres ………miesięcy.</w:t>
      </w:r>
    </w:p>
    <w:p w14:paraId="2839A67F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Zobowiązanie Sprzedawcy (gwaranta) z tytułu udzielonej gwarancji przechodzi na jego ewentualnych następców prawnych.</w:t>
      </w:r>
    </w:p>
    <w:p w14:paraId="46B52E1A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Wykonawca gwarantuje bezusterkową eksploatację przedmiotu umowy lub jego naprawę w przypadku ujawnienia się wad, zgodnie z warunkami gwarancji o których mowa w pkt 3 powyżej.</w:t>
      </w:r>
    </w:p>
    <w:p w14:paraId="2FB67EBA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Wszelkie koszty związane z wymianą lub naprawą w okresie gwarancji ponosi Sprzedawca.</w:t>
      </w:r>
    </w:p>
    <w:p w14:paraId="072872E6" w14:textId="77777777" w:rsidR="00AD3915" w:rsidRDefault="007B3FA0">
      <w:pPr>
        <w:pStyle w:val="Normalny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  <w:rPr>
          <w:color w:val="000000"/>
        </w:rPr>
      </w:pPr>
      <w:r>
        <w:rPr>
          <w:color w:val="000000"/>
        </w:rPr>
        <w:t>Gwarancja jest dostarczona z dostawą Kupującemu.</w:t>
      </w:r>
    </w:p>
    <w:p w14:paraId="35CCA66A" w14:textId="77777777" w:rsidR="00AD3915" w:rsidRDefault="00AD3915">
      <w:pPr>
        <w:pStyle w:val="Normalny1"/>
        <w:spacing w:after="0"/>
        <w:ind w:left="426" w:hanging="425"/>
        <w:jc w:val="both"/>
      </w:pPr>
    </w:p>
    <w:p w14:paraId="07190794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/Rękojmia/</w:t>
      </w:r>
    </w:p>
    <w:p w14:paraId="66446EC9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§ 6</w:t>
      </w:r>
    </w:p>
    <w:p w14:paraId="6A5B13CC" w14:textId="77777777" w:rsidR="00AD3915" w:rsidRDefault="007B3FA0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 w:hanging="425"/>
        <w:jc w:val="both"/>
      </w:pPr>
      <w:r>
        <w:rPr>
          <w:color w:val="000000"/>
        </w:rPr>
        <w:t>Niezależnie od odpowiedzialności Sprzedawcy z tytułu udzielonej gwarancji, Sprzedawca ponosi pełną odpowiedzialność względem Kupującego z tytułu rękojmi za wady przedmiotu umowy. Rękojmia za wady fizyczne i prawne obejmuje w szczególności:</w:t>
      </w:r>
    </w:p>
    <w:p w14:paraId="43135FD6" w14:textId="77777777" w:rsidR="00AD3915" w:rsidRDefault="007B3FA0">
      <w:pPr>
        <w:pStyle w:val="Normalny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odpowiedzialność Sprzedawcy za wszelkie wady fizyczne przedmiotu umowy. Przez wadę fizyczną rozumie się w szczególności jakąkolwiek niezgodność przedmiotu umowy z Załącznikiem nr 01,</w:t>
      </w:r>
    </w:p>
    <w:p w14:paraId="59506FB4" w14:textId="77777777" w:rsidR="00AD3915" w:rsidRDefault="007B3FA0">
      <w:pPr>
        <w:pStyle w:val="Normalny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  <w:rPr>
          <w:color w:val="000000"/>
        </w:rPr>
      </w:pPr>
      <w:r>
        <w:rPr>
          <w:color w:val="000000"/>
        </w:rPr>
        <w:t>odpowiedzialność Sprzedawcy za wszelkie wady prawne przedmiotu umowy, w tym również za ewentualne roszczenia osób trzecich wynikające z naruszenia praw własności intelektualnej lub przemysłowej, w tym praw autorskich, patentów, praw ochronnych na znaki towarowe oraz praw rejestracji na wzory użytkowe i przemysłowe, pozostające w związku z wykorzystywaniem przedmiotu umowy na terytorium Rzeczypospolitej Polskiej.</w:t>
      </w:r>
    </w:p>
    <w:p w14:paraId="7DDA39DB" w14:textId="77777777" w:rsidR="00AD3915" w:rsidRDefault="007B3FA0">
      <w:pPr>
        <w:pStyle w:val="Normalny1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Sprzedawca oświadcza, że przedmiot umowy opisany w § 1 pkt 1 stanowi jego własność i jest pozbawiony wad prawnych i wad fizycznych oraz że jest nowo wyprodukowany.</w:t>
      </w:r>
    </w:p>
    <w:p w14:paraId="37EA9539" w14:textId="77777777" w:rsidR="00AD3915" w:rsidRDefault="00AD3915">
      <w:pPr>
        <w:pStyle w:val="Normalny1"/>
        <w:spacing w:after="0"/>
        <w:ind w:left="426" w:hanging="425"/>
        <w:jc w:val="both"/>
      </w:pPr>
    </w:p>
    <w:p w14:paraId="3D6B7F8D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/Rozwiązanie lub odstąpienie od umowy/</w:t>
      </w:r>
    </w:p>
    <w:p w14:paraId="600927E0" w14:textId="77777777" w:rsidR="00AD3915" w:rsidRDefault="007B3FA0">
      <w:pPr>
        <w:pStyle w:val="Normalny1"/>
        <w:spacing w:after="0"/>
        <w:ind w:left="425" w:hanging="425"/>
        <w:jc w:val="center"/>
        <w:rPr>
          <w:b/>
        </w:rPr>
      </w:pPr>
      <w:r>
        <w:rPr>
          <w:b/>
        </w:rPr>
        <w:t>§ 7</w:t>
      </w:r>
    </w:p>
    <w:p w14:paraId="5A4BAC8B" w14:textId="77777777" w:rsidR="00AD3915" w:rsidRDefault="007B3FA0">
      <w:pPr>
        <w:pStyle w:val="Normalny1"/>
        <w:spacing w:after="0"/>
        <w:ind w:left="426" w:hanging="425"/>
        <w:jc w:val="both"/>
      </w:pPr>
      <w:r>
        <w:t>Kupującemu przysługuje prawo rozwiązania lub odstąpienia od niewykonanej części Umowy, gdy:</w:t>
      </w:r>
    </w:p>
    <w:p w14:paraId="2427271D" w14:textId="77777777" w:rsidR="00AD3915" w:rsidRDefault="007B3FA0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zaistnieją podstawy do ogłoszenia upadłości Sprzedawcy lub nastąpi likwidacja Sprzedawcy,</w:t>
      </w:r>
    </w:p>
    <w:p w14:paraId="0D145C7A" w14:textId="77777777" w:rsidR="00AD3915" w:rsidRDefault="007B3FA0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sytuacja ekonomiczna – finansowa Sprzedawcy, w ocenie Kupującego, ulegnie pogorszeniu zagrażającemu prawidłowej realizacji umowy,</w:t>
      </w:r>
    </w:p>
    <w:p w14:paraId="612C7F19" w14:textId="77777777" w:rsidR="00AD3915" w:rsidRDefault="007B3FA0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Sprzedawca wielokrotnie i w sposób rażący narusza istotne postanowienia umowy.,</w:t>
      </w:r>
    </w:p>
    <w:p w14:paraId="0314C691" w14:textId="77777777" w:rsidR="00AD3915" w:rsidRDefault="007B3FA0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zaistnieją okoliczności nieprzewidziane w momencie zawarcia niniejszej umowy, w takim przypadku Kupujący zwróci Sprzedawcy udokumentowane i zasadne koszty związane z realizacją wykonanej części niniejszej umowy.</w:t>
      </w:r>
    </w:p>
    <w:p w14:paraId="4F124C0B" w14:textId="77777777" w:rsidR="00AD3915" w:rsidRDefault="007B3FA0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  <w:rPr>
          <w:b/>
          <w:color w:val="000000"/>
        </w:rPr>
      </w:pPr>
      <w:r>
        <w:rPr>
          <w:color w:val="000000"/>
        </w:rPr>
        <w:t>W sytuacji rozwiązania lub odstąpienia od niniejszej umowy przez Kupującego zgodnie z postanowieniami niniejszego paragrafu Sprzedawcy nie będą przysługiwały żadne kary umowne i/lub odszkodowanie.</w:t>
      </w:r>
    </w:p>
    <w:p w14:paraId="0BFC11A7" w14:textId="77777777" w:rsidR="00AD3915" w:rsidRDefault="00AD3915">
      <w:pPr>
        <w:pStyle w:val="Normalny1"/>
        <w:spacing w:after="0"/>
        <w:ind w:left="426" w:hanging="425"/>
        <w:jc w:val="center"/>
        <w:rPr>
          <w:b/>
        </w:rPr>
      </w:pPr>
    </w:p>
    <w:p w14:paraId="603DDB01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/Kary umowne/</w:t>
      </w:r>
    </w:p>
    <w:p w14:paraId="40079D10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§ 8</w:t>
      </w:r>
    </w:p>
    <w:p w14:paraId="7F2157A2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Za odstąpienie od umowy bądź jej rozwiązanie wskutek okoliczności, za które odpowiedzialność ponosi Sprzedawca, zobowiązany jest on zapłacić na rzecz Kupującego karę umowną w wysokości 20 % ceny brutto całego przedmiotu umowy wskazanej w § 3 umowy.</w:t>
      </w:r>
    </w:p>
    <w:p w14:paraId="3D2BE67A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lastRenderedPageBreak/>
        <w:t>Za odstąpienie od umowy bądź jej rozwiązanie wskutek okoliczności, za które odpowiedzialność ponosi Kupujący, zobowiązany jest on zapłacić na rzecz Sprzedającego karę umowną w wysokości 20 % ceny brutto całego przedmiotu umowy wskazanej w § 3 umowy.</w:t>
      </w:r>
    </w:p>
    <w:p w14:paraId="58359D47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W przypadku niedotrzymania terminów dostaw wskazanych w § 2, Sprzedawca zobowiązany jest do zapłacenia, za każdy dzień opóźnienia, kary umownej na rzecz Kupującego w wysokości 0,05 % wartości brutto niedostarczonego w terminie przedmiotu umowy. </w:t>
      </w:r>
    </w:p>
    <w:p w14:paraId="1BDF8729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Za każdy dzień opóźnienia podczas usuwania braków, wad lub usterek w trybie przewidzianym w § 4 umowy Sprzedawca zobowiązany jest do zapłacenia na rzecz Kupującego kary umownej w wysokości 0,05% ceny netto.</w:t>
      </w:r>
    </w:p>
    <w:p w14:paraId="6950E59E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Niezależnie od przewidzianej kary umownej Kupujący może na koszt i ryzyko Sprzedawcy zlecić osobie trzeciej wykonanie prac polegających na usunięciu wad, jeżeli Sprzedawca nie usunie wad w ustalonym terminie. </w:t>
      </w:r>
    </w:p>
    <w:p w14:paraId="5F85C14D" w14:textId="77777777" w:rsidR="00AD3915" w:rsidRDefault="007B3FA0">
      <w:pPr>
        <w:pStyle w:val="Normalny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W przypadku gdy wysokość poniesionej szkody przewyższa wysokość kar zastrzeżonych w umowie, Kupujący może żądać odszkodowania na zasadach ogólnych, w wysokości odpowiadającej poniesionej szkodzie w pełnej wysokości. </w:t>
      </w:r>
    </w:p>
    <w:p w14:paraId="29559E2F" w14:textId="77777777" w:rsidR="00AD3915" w:rsidRDefault="00AD3915">
      <w:pPr>
        <w:pStyle w:val="Normalny1"/>
        <w:spacing w:after="0"/>
        <w:ind w:left="426" w:hanging="425"/>
        <w:jc w:val="center"/>
        <w:rPr>
          <w:b/>
        </w:rPr>
      </w:pPr>
    </w:p>
    <w:p w14:paraId="54A24A8A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/Poufność/</w:t>
      </w:r>
    </w:p>
    <w:p w14:paraId="71126553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§ 9</w:t>
      </w:r>
    </w:p>
    <w:p w14:paraId="69C60F25" w14:textId="77777777" w:rsidR="00AD3915" w:rsidRDefault="007B3FA0">
      <w:pPr>
        <w:pStyle w:val="Normalny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>Wszelkie informacje dotyczące Kupującego dostarczone i/lub pozyskane przez Sprzedawcę w związku z zawarciem i wykonywaniem Umowy, niezależnie od formy ich przekazania, są poufne i mogą być wykorzystywane przez Sprzedawcę wyłącznie w celach związanych z realizacją umowy.</w:t>
      </w:r>
    </w:p>
    <w:p w14:paraId="6E3FF127" w14:textId="77777777" w:rsidR="00AD3915" w:rsidRDefault="007B3FA0">
      <w:pPr>
        <w:pStyle w:val="Normalny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</w:pPr>
      <w:r>
        <w:rPr>
          <w:color w:val="000000"/>
        </w:rPr>
        <w:t xml:space="preserve">Strony zobowiązują się do wzajemnego poszanowania swoich interesów i udzielania sobie wszelkich informacji niezbędnych do prawidłowego wykonania Umowy. </w:t>
      </w:r>
    </w:p>
    <w:p w14:paraId="261368E5" w14:textId="77777777" w:rsidR="00AD3915" w:rsidRDefault="007B3FA0">
      <w:pPr>
        <w:pStyle w:val="Normalny1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425"/>
        <w:jc w:val="both"/>
        <w:rPr>
          <w:b/>
          <w:color w:val="000000"/>
        </w:rPr>
      </w:pPr>
      <w:r>
        <w:rPr>
          <w:color w:val="000000"/>
        </w:rPr>
        <w:t>W przypadku naruszenia obowiązku o którym mowa w pkt 1 powyżej Sprzedawca zapłaci Kupującemu karę umowną w wysokości 2.000 złotych za każde naruszenie. Zapłata kary umownej nie wyłącza dochodzenia odszkodowania na zasadach ogólnych, jeżeli Kupujący poniesie szkodę przewyższająca wysokość kary umownej.</w:t>
      </w:r>
    </w:p>
    <w:p w14:paraId="51ABD941" w14:textId="77777777" w:rsidR="00AD3915" w:rsidRDefault="00AD3915">
      <w:pPr>
        <w:pStyle w:val="Normalny1"/>
        <w:spacing w:after="0"/>
        <w:ind w:left="426" w:hanging="425"/>
        <w:jc w:val="both"/>
        <w:rPr>
          <w:b/>
        </w:rPr>
      </w:pPr>
    </w:p>
    <w:p w14:paraId="48BA7811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/ Osoby do kontaktów/</w:t>
      </w:r>
    </w:p>
    <w:p w14:paraId="349CFBC5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§ 10</w:t>
      </w:r>
    </w:p>
    <w:p w14:paraId="05737502" w14:textId="77777777" w:rsidR="00AD3915" w:rsidRDefault="007B3FA0">
      <w:pPr>
        <w:pStyle w:val="Normalny1"/>
        <w:numPr>
          <w:ilvl w:val="1"/>
          <w:numId w:val="9"/>
        </w:numPr>
        <w:spacing w:after="0"/>
        <w:ind w:left="851" w:hanging="425"/>
        <w:jc w:val="both"/>
      </w:pPr>
      <w:r>
        <w:t>Kupujący oświadcza, że osobami odpowiedzialnymi ze strony Kupującego za współpracę ze Sprzedawcą są:</w:t>
      </w:r>
    </w:p>
    <w:p w14:paraId="395C894C" w14:textId="77777777" w:rsidR="00AD3915" w:rsidRDefault="007B3FA0">
      <w:pPr>
        <w:pStyle w:val="Normalny1"/>
        <w:numPr>
          <w:ilvl w:val="0"/>
          <w:numId w:val="12"/>
        </w:numPr>
        <w:spacing w:after="0"/>
        <w:ind w:hanging="425"/>
        <w:jc w:val="both"/>
      </w:pPr>
      <w:r>
        <w:t>………………………………………………….</w:t>
      </w:r>
    </w:p>
    <w:p w14:paraId="2E0BEB99" w14:textId="77777777" w:rsidR="00AD3915" w:rsidRDefault="007B3FA0">
      <w:pPr>
        <w:pStyle w:val="Normalny1"/>
        <w:numPr>
          <w:ilvl w:val="1"/>
          <w:numId w:val="9"/>
        </w:numPr>
        <w:spacing w:after="0"/>
        <w:ind w:left="709" w:hanging="425"/>
        <w:jc w:val="both"/>
      </w:pPr>
      <w:r>
        <w:t>Sprzedawca oświadcza, że osobami odpowiedzialnymi ze strony Sprzedawcy za współpracę z Kupującym są:</w:t>
      </w:r>
    </w:p>
    <w:p w14:paraId="1A5A0EE5" w14:textId="77777777" w:rsidR="00AD3915" w:rsidRDefault="007B3FA0">
      <w:pPr>
        <w:pStyle w:val="Normalny1"/>
        <w:numPr>
          <w:ilvl w:val="0"/>
          <w:numId w:val="11"/>
        </w:numPr>
        <w:spacing w:after="0"/>
        <w:ind w:hanging="425"/>
        <w:jc w:val="both"/>
      </w:pPr>
      <w:r>
        <w:t>……………………………………………………..</w:t>
      </w:r>
    </w:p>
    <w:p w14:paraId="0BFA3785" w14:textId="77777777" w:rsidR="00AD3915" w:rsidRDefault="007B3FA0">
      <w:pPr>
        <w:pStyle w:val="Normalny1"/>
        <w:numPr>
          <w:ilvl w:val="1"/>
          <w:numId w:val="9"/>
        </w:numPr>
        <w:spacing w:after="0"/>
        <w:ind w:left="709" w:hanging="425"/>
        <w:jc w:val="both"/>
      </w:pPr>
      <w:r>
        <w:t>Osoby wskazane powyżej, nie są upoważnione do dokonywania zmiany postanowień Umowy lub składania oświadczeń związanych z rozwiązaniem Umowy, chyba że osoby te są jednocześnie upoważnione do reprezentacji Stron na zasadach ogólnych.</w:t>
      </w:r>
    </w:p>
    <w:p w14:paraId="19309201" w14:textId="77777777" w:rsidR="00AD3915" w:rsidRDefault="007B3FA0">
      <w:pPr>
        <w:pStyle w:val="Normalny1"/>
        <w:numPr>
          <w:ilvl w:val="1"/>
          <w:numId w:val="9"/>
        </w:numPr>
        <w:spacing w:after="0"/>
        <w:ind w:left="709" w:hanging="425"/>
        <w:jc w:val="both"/>
      </w:pPr>
      <w:r>
        <w:t xml:space="preserve">W wypadku zmiany osób kontaktowych, Strony zobowiązane są do niezwłocznego poinformowania na piśmie drugiej Strony o zaistniałej zmianie i wskazania nowej osoby kontaktowej. Powyższa zmiana nie wymaga zmiany umowy. </w:t>
      </w:r>
    </w:p>
    <w:p w14:paraId="775DFC0A" w14:textId="77777777" w:rsidR="00AD3915" w:rsidRDefault="00AD3915">
      <w:pPr>
        <w:pStyle w:val="Normalny1"/>
        <w:spacing w:after="0"/>
        <w:ind w:left="426" w:hanging="425"/>
        <w:jc w:val="center"/>
        <w:rPr>
          <w:b/>
        </w:rPr>
      </w:pPr>
    </w:p>
    <w:p w14:paraId="6B9AF701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/Postanowienia końcowe/</w:t>
      </w:r>
    </w:p>
    <w:p w14:paraId="3302C671" w14:textId="77777777" w:rsidR="00AD3915" w:rsidRDefault="007B3FA0">
      <w:pPr>
        <w:pStyle w:val="Normalny1"/>
        <w:spacing w:after="0"/>
        <w:ind w:left="426" w:hanging="425"/>
        <w:jc w:val="center"/>
        <w:rPr>
          <w:b/>
        </w:rPr>
      </w:pPr>
      <w:r>
        <w:rPr>
          <w:b/>
        </w:rPr>
        <w:t>§ 11</w:t>
      </w:r>
    </w:p>
    <w:p w14:paraId="0C83B83E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lastRenderedPageBreak/>
        <w:t xml:space="preserve">Strony zobowiązują się niezwłocznie poinformować wzajemnie o każdej zmianie danych adresowych, w tym również numerów telefonów lub faksu. W przypadku nie powiadomienia o takiej zmianie wszelkie doręczenia dokonane na adres dotychczasowy uznaje się za skuteczne, a Strona, która nie poinformowała o zmianie odpowiada za wynikłą szkodę. </w:t>
      </w:r>
    </w:p>
    <w:p w14:paraId="343FD82C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t>Strony postanawiają, że w razie powstania jakiegokolwiek sporu wynikającego z realizacji niniejszej umowy, podejmą w dobrej wierze rokowania w celu polubownego rozstrzygnięcia takiego sporu. Jeżeli rokowania te nie doprowadzą do polubownego rozwiązania sporu w terminie 7 dni od pisemnego wezwania do podjęcia rokowań, spór taki strony poddają rozstrzygnięciu przez Sąd właściwy dla siedziby Kupującego.</w:t>
      </w:r>
    </w:p>
    <w:p w14:paraId="1054EBED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t>Zmiany umowy wymagają formy pisemnej pod rygorem nieważności. W związku z zawarciem niniejszej umowy w trybie przetargu pisemnego nieograniczonego Strony dopuszczają jedynie zmiany umowy w części nie dotyczącej zmiany Specyfikacji Istotnych Warunków Zamówienia.</w:t>
      </w:r>
    </w:p>
    <w:p w14:paraId="24EB91B4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t>Umowę sporządzono w dwóch jednobrzmiących egzemplarzach w języku polskim po jednym egzemplarzu dla każdej ze Stron.</w:t>
      </w:r>
    </w:p>
    <w:p w14:paraId="7C417F7A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t>W sprawach nieuregulowanych w niniejszej umowie zastosowanie znajdują przepisy kodeksu cywilnego.</w:t>
      </w:r>
    </w:p>
    <w:p w14:paraId="77C46A65" w14:textId="77777777" w:rsidR="00AD3915" w:rsidRDefault="007B3FA0">
      <w:pPr>
        <w:pStyle w:val="Normalny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</w:pPr>
      <w:r>
        <w:rPr>
          <w:color w:val="000000"/>
        </w:rPr>
        <w:t>Integralną część niniejszej umowy stanowią:</w:t>
      </w:r>
    </w:p>
    <w:p w14:paraId="4532A74B" w14:textId="77777777" w:rsidR="00AD3915" w:rsidRDefault="00AD3915">
      <w:pPr>
        <w:pStyle w:val="Normalny1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/>
        <w:ind w:left="709" w:hanging="425"/>
        <w:jc w:val="both"/>
        <w:rPr>
          <w:color w:val="000000"/>
        </w:rPr>
      </w:pPr>
    </w:p>
    <w:p w14:paraId="4348B2CD" w14:textId="233317A4" w:rsidR="00AD3915" w:rsidRDefault="00EF1330">
      <w:pPr>
        <w:pStyle w:val="Normalny1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 xml:space="preserve">Dokumenty rejestrowe </w:t>
      </w:r>
      <w:r w:rsidR="007B3FA0">
        <w:rPr>
          <w:color w:val="000000"/>
        </w:rPr>
        <w:t>Kupującego,</w:t>
      </w:r>
    </w:p>
    <w:p w14:paraId="5700320C" w14:textId="77777777" w:rsidR="00AD3915" w:rsidRDefault="007B3FA0">
      <w:pPr>
        <w:pStyle w:val="Normalny1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Dokumenty rejestrowe Sprzedawcy,</w:t>
      </w:r>
    </w:p>
    <w:p w14:paraId="3D8CCC74" w14:textId="77777777" w:rsidR="00AD3915" w:rsidRDefault="007B3FA0">
      <w:pPr>
        <w:pStyle w:val="Normalny1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425"/>
        <w:jc w:val="both"/>
      </w:pPr>
      <w:r>
        <w:rPr>
          <w:color w:val="000000"/>
        </w:rPr>
        <w:t>Załącznik nr 01 –  kopia formularza ofertowego wraz z opisem przedmiotu zamówienia</w:t>
      </w:r>
    </w:p>
    <w:p w14:paraId="5D8C4CAA" w14:textId="77777777" w:rsidR="00AD3915" w:rsidRDefault="00AD3915">
      <w:pPr>
        <w:pStyle w:val="Normalny1"/>
        <w:spacing w:after="0"/>
        <w:ind w:left="426" w:hanging="425"/>
        <w:jc w:val="center"/>
        <w:rPr>
          <w:b/>
        </w:rPr>
      </w:pPr>
    </w:p>
    <w:p w14:paraId="6A65FD62" w14:textId="77777777" w:rsidR="00AD3915" w:rsidRDefault="00AD3915">
      <w:pPr>
        <w:pStyle w:val="Normalny1"/>
        <w:spacing w:after="0"/>
        <w:ind w:left="426" w:hanging="425"/>
        <w:jc w:val="center"/>
        <w:rPr>
          <w:b/>
        </w:rPr>
      </w:pPr>
    </w:p>
    <w:p w14:paraId="65B67A75" w14:textId="77777777" w:rsidR="00AD3915" w:rsidRDefault="007B3FA0">
      <w:pPr>
        <w:pStyle w:val="Normalny1"/>
        <w:spacing w:after="0"/>
        <w:ind w:left="426" w:hanging="425"/>
        <w:jc w:val="center"/>
      </w:pPr>
      <w:r>
        <w:rPr>
          <w:b/>
        </w:rPr>
        <w:t>Sprzedawca                                                                                           Kupujący</w:t>
      </w:r>
    </w:p>
    <w:p w14:paraId="2484BCE3" w14:textId="77777777" w:rsidR="00AD3915" w:rsidRDefault="00AD3915">
      <w:pPr>
        <w:pStyle w:val="Normalny1"/>
        <w:spacing w:after="0"/>
        <w:ind w:left="425" w:hanging="425"/>
        <w:jc w:val="both"/>
      </w:pPr>
    </w:p>
    <w:sectPr w:rsidR="00AD3915" w:rsidSect="00AD3915">
      <w:headerReference w:type="default" r:id="rId8"/>
      <w:footerReference w:type="default" r:id="rId9"/>
      <w:pgSz w:w="11906" w:h="16838"/>
      <w:pgMar w:top="2132" w:right="707" w:bottom="851" w:left="851" w:header="284" w:footer="41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89652" w14:textId="77777777" w:rsidR="00264DEA" w:rsidRDefault="00264DEA" w:rsidP="00AD3915">
      <w:pPr>
        <w:spacing w:after="0" w:line="240" w:lineRule="auto"/>
      </w:pPr>
      <w:r>
        <w:separator/>
      </w:r>
    </w:p>
  </w:endnote>
  <w:endnote w:type="continuationSeparator" w:id="0">
    <w:p w14:paraId="14ED14ED" w14:textId="77777777" w:rsidR="00264DEA" w:rsidRDefault="00264DEA" w:rsidP="00AD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229C" w14:textId="77777777" w:rsidR="00AD3915" w:rsidRDefault="007B3FA0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 w:rsidR="00353324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353324">
      <w:rPr>
        <w:b/>
        <w:color w:val="000000"/>
        <w:sz w:val="24"/>
        <w:szCs w:val="24"/>
      </w:rPr>
      <w:fldChar w:fldCharType="separate"/>
    </w:r>
    <w:r w:rsidR="00C81063">
      <w:rPr>
        <w:b/>
        <w:noProof/>
        <w:color w:val="000000"/>
        <w:sz w:val="24"/>
        <w:szCs w:val="24"/>
      </w:rPr>
      <w:t>1</w:t>
    </w:r>
    <w:r w:rsidR="00353324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 w:rsidR="00353324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353324">
      <w:rPr>
        <w:b/>
        <w:color w:val="000000"/>
        <w:sz w:val="24"/>
        <w:szCs w:val="24"/>
      </w:rPr>
      <w:fldChar w:fldCharType="separate"/>
    </w:r>
    <w:r w:rsidR="00C81063">
      <w:rPr>
        <w:b/>
        <w:noProof/>
        <w:color w:val="000000"/>
        <w:sz w:val="24"/>
        <w:szCs w:val="24"/>
      </w:rPr>
      <w:t>5</w:t>
    </w:r>
    <w:r w:rsidR="00353324">
      <w:rPr>
        <w:b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4580" w14:textId="77777777" w:rsidR="00264DEA" w:rsidRDefault="00264DEA" w:rsidP="00AD3915">
      <w:pPr>
        <w:spacing w:after="0" w:line="240" w:lineRule="auto"/>
      </w:pPr>
      <w:r>
        <w:separator/>
      </w:r>
    </w:p>
  </w:footnote>
  <w:footnote w:type="continuationSeparator" w:id="0">
    <w:p w14:paraId="3FDADA9B" w14:textId="77777777" w:rsidR="00264DEA" w:rsidRDefault="00264DEA" w:rsidP="00AD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A7048" w14:textId="77777777" w:rsidR="00AD3915" w:rsidRDefault="007B3FA0">
    <w:pPr>
      <w:pStyle w:val="Normalny1"/>
      <w:jc w:val="center"/>
    </w:pPr>
    <w:r>
      <w:rPr>
        <w:noProof/>
        <w:color w:val="000000"/>
      </w:rPr>
      <w:drawing>
        <wp:inline distT="0" distB="0" distL="0" distR="0" wp14:anchorId="63C8F750" wp14:editId="2FC4AEAD">
          <wp:extent cx="5760085" cy="737778"/>
          <wp:effectExtent l="0" t="0" r="0" b="0"/>
          <wp:docPr id="47669846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085" cy="73777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C42362C" w14:textId="77777777" w:rsidR="00AD3915" w:rsidRDefault="00AD391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35F"/>
    <w:multiLevelType w:val="multilevel"/>
    <w:tmpl w:val="C3A66212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decimal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7671CE3"/>
    <w:multiLevelType w:val="multilevel"/>
    <w:tmpl w:val="E5BA8DD0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decimal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E49456B"/>
    <w:multiLevelType w:val="multilevel"/>
    <w:tmpl w:val="D33A16F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0F2EDC"/>
    <w:multiLevelType w:val="multilevel"/>
    <w:tmpl w:val="AE9ACCBE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DD6B1D"/>
    <w:multiLevelType w:val="multilevel"/>
    <w:tmpl w:val="0B38A64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9FA1BE7"/>
    <w:multiLevelType w:val="multilevel"/>
    <w:tmpl w:val="3E22F084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F8B22EF"/>
    <w:multiLevelType w:val="multilevel"/>
    <w:tmpl w:val="AAC8424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7241AB2"/>
    <w:multiLevelType w:val="multilevel"/>
    <w:tmpl w:val="AC7218FE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36D8A"/>
    <w:multiLevelType w:val="multilevel"/>
    <w:tmpl w:val="35C431F6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490A3638"/>
    <w:multiLevelType w:val="multilevel"/>
    <w:tmpl w:val="9F02BFE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4D70194D"/>
    <w:multiLevelType w:val="multilevel"/>
    <w:tmpl w:val="CE563C1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21F2B87"/>
    <w:multiLevelType w:val="multilevel"/>
    <w:tmpl w:val="4778199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60FA1E00"/>
    <w:multiLevelType w:val="multilevel"/>
    <w:tmpl w:val="519A175A"/>
    <w:lvl w:ilvl="0">
      <w:start w:val="1"/>
      <w:numFmt w:val="decimal"/>
      <w:lvlText w:val="%1.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C30826"/>
    <w:multiLevelType w:val="multilevel"/>
    <w:tmpl w:val="7E9EFE3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778B6274"/>
    <w:multiLevelType w:val="multilevel"/>
    <w:tmpl w:val="84C27434"/>
    <w:lvl w:ilvl="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878858066">
    <w:abstractNumId w:val="5"/>
  </w:num>
  <w:num w:numId="2" w16cid:durableId="1424448033">
    <w:abstractNumId w:val="9"/>
  </w:num>
  <w:num w:numId="3" w16cid:durableId="1804731775">
    <w:abstractNumId w:val="11"/>
  </w:num>
  <w:num w:numId="4" w16cid:durableId="697244712">
    <w:abstractNumId w:val="14"/>
  </w:num>
  <w:num w:numId="5" w16cid:durableId="264849128">
    <w:abstractNumId w:val="6"/>
  </w:num>
  <w:num w:numId="6" w16cid:durableId="1725373384">
    <w:abstractNumId w:val="13"/>
  </w:num>
  <w:num w:numId="7" w16cid:durableId="1391610774">
    <w:abstractNumId w:val="8"/>
  </w:num>
  <w:num w:numId="8" w16cid:durableId="2047899607">
    <w:abstractNumId w:val="1"/>
  </w:num>
  <w:num w:numId="9" w16cid:durableId="1399596836">
    <w:abstractNumId w:val="0"/>
  </w:num>
  <w:num w:numId="10" w16cid:durableId="414253724">
    <w:abstractNumId w:val="12"/>
  </w:num>
  <w:num w:numId="11" w16cid:durableId="458183926">
    <w:abstractNumId w:val="3"/>
  </w:num>
  <w:num w:numId="12" w16cid:durableId="84812148">
    <w:abstractNumId w:val="2"/>
  </w:num>
  <w:num w:numId="13" w16cid:durableId="552280435">
    <w:abstractNumId w:val="7"/>
  </w:num>
  <w:num w:numId="14" w16cid:durableId="1878004904">
    <w:abstractNumId w:val="4"/>
  </w:num>
  <w:num w:numId="15" w16cid:durableId="9163988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15"/>
    <w:rsid w:val="000B0EB1"/>
    <w:rsid w:val="00236037"/>
    <w:rsid w:val="00264DEA"/>
    <w:rsid w:val="002A7B92"/>
    <w:rsid w:val="00353324"/>
    <w:rsid w:val="00403021"/>
    <w:rsid w:val="00573441"/>
    <w:rsid w:val="0062440D"/>
    <w:rsid w:val="007B3FA0"/>
    <w:rsid w:val="00914C44"/>
    <w:rsid w:val="00A23108"/>
    <w:rsid w:val="00AD3915"/>
    <w:rsid w:val="00B27FAF"/>
    <w:rsid w:val="00C81063"/>
    <w:rsid w:val="00DB0FD9"/>
    <w:rsid w:val="00E03371"/>
    <w:rsid w:val="00E31D1A"/>
    <w:rsid w:val="00E85B84"/>
    <w:rsid w:val="00EB0367"/>
    <w:rsid w:val="00EF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7C43"/>
  <w15:docId w15:val="{504B1396-74C3-440E-BBC7-466A125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C44"/>
  </w:style>
  <w:style w:type="paragraph" w:styleId="Nagwek1">
    <w:name w:val="heading 1"/>
    <w:basedOn w:val="Normalny1"/>
    <w:next w:val="Normalny1"/>
    <w:rsid w:val="00AD39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D3915"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1"/>
    <w:next w:val="Normalny1"/>
    <w:rsid w:val="00AD39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D391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D391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D39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D3915"/>
  </w:style>
  <w:style w:type="table" w:customStyle="1" w:styleId="TableNormal">
    <w:name w:val="TableNormal"/>
    <w:rsid w:val="00AD39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D3915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link w:val="NagwekZnak"/>
    <w:uiPriority w:val="99"/>
    <w:unhideWhenUsed/>
    <w:rsid w:val="005D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B16"/>
  </w:style>
  <w:style w:type="paragraph" w:styleId="Stopka">
    <w:name w:val="footer"/>
    <w:link w:val="StopkaZnak"/>
    <w:uiPriority w:val="99"/>
    <w:unhideWhenUsed/>
    <w:rsid w:val="005D5B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B16"/>
  </w:style>
  <w:style w:type="paragraph" w:styleId="Tekstdymka">
    <w:name w:val="Balloon Text"/>
    <w:link w:val="TekstdymkaZnak"/>
    <w:uiPriority w:val="99"/>
    <w:semiHidden/>
    <w:unhideWhenUsed/>
    <w:rsid w:val="005D5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B1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1C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link w:val="HTML-wstpniesformatowanyZnak"/>
    <w:uiPriority w:val="99"/>
    <w:unhideWhenUsed/>
    <w:rsid w:val="00863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63F1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251857"/>
    <w:pPr>
      <w:suppressAutoHyphens/>
      <w:spacing w:after="0" w:line="240" w:lineRule="auto"/>
    </w:pPr>
    <w:rPr>
      <w:lang w:eastAsia="ar-SA"/>
    </w:rPr>
  </w:style>
  <w:style w:type="character" w:styleId="Hipercze">
    <w:name w:val="Hyperlink"/>
    <w:uiPriority w:val="99"/>
    <w:unhideWhenUsed/>
    <w:rsid w:val="00251857"/>
    <w:rPr>
      <w:color w:val="0000FF"/>
      <w:u w:val="single"/>
    </w:rPr>
  </w:style>
  <w:style w:type="character" w:styleId="Pogrubienie">
    <w:name w:val="Strong"/>
    <w:uiPriority w:val="99"/>
    <w:qFormat/>
    <w:rsid w:val="00251857"/>
    <w:rPr>
      <w:b/>
      <w:bCs/>
    </w:rPr>
  </w:style>
  <w:style w:type="character" w:customStyle="1" w:styleId="link">
    <w:name w:val="link"/>
    <w:uiPriority w:val="99"/>
    <w:rsid w:val="00251857"/>
  </w:style>
  <w:style w:type="paragraph" w:styleId="Akapitzlist">
    <w:name w:val="List Paragraph"/>
    <w:uiPriority w:val="99"/>
    <w:qFormat/>
    <w:rsid w:val="004C14C4"/>
    <w:pPr>
      <w:ind w:left="720"/>
      <w:contextualSpacing/>
      <w:jc w:val="center"/>
    </w:pPr>
    <w:rPr>
      <w:rFonts w:cs="Times New Roman"/>
      <w:lang w:eastAsia="en-US"/>
    </w:rPr>
  </w:style>
  <w:style w:type="paragraph" w:styleId="Tekstprzypisudolnego">
    <w:name w:val="footnote text"/>
    <w:link w:val="TekstprzypisudolnegoZnak"/>
    <w:uiPriority w:val="99"/>
    <w:semiHidden/>
    <w:rsid w:val="004C14C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1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eb11">
    <w:name w:val="Normalny (Web)11"/>
    <w:uiPriority w:val="99"/>
    <w:rsid w:val="004C14C4"/>
    <w:pPr>
      <w:spacing w:after="0" w:line="270" w:lineRule="atLeast"/>
      <w:jc w:val="center"/>
    </w:pPr>
    <w:rPr>
      <w:rFonts w:ascii="Times New Roman" w:eastAsia="Times New Roman" w:hAnsi="Times New Roman" w:cs="Times New Roman"/>
      <w:color w:val="534E40"/>
      <w:sz w:val="24"/>
      <w:szCs w:val="24"/>
    </w:rPr>
  </w:style>
  <w:style w:type="paragraph" w:customStyle="1" w:styleId="I">
    <w:name w:val="I."/>
    <w:link w:val="IZnak"/>
    <w:uiPriority w:val="99"/>
    <w:qFormat/>
    <w:rsid w:val="004C14C4"/>
    <w:rPr>
      <w:rFonts w:cs="Times New Roman"/>
      <w:b/>
      <w:sz w:val="40"/>
      <w:szCs w:val="24"/>
      <w:u w:val="single"/>
    </w:rPr>
  </w:style>
  <w:style w:type="character" w:customStyle="1" w:styleId="IZnak">
    <w:name w:val="I. Znak"/>
    <w:link w:val="I"/>
    <w:uiPriority w:val="99"/>
    <w:rsid w:val="004C14C4"/>
    <w:rPr>
      <w:rFonts w:ascii="Calibri" w:eastAsia="Calibri" w:hAnsi="Calibri" w:cs="Times New Roman"/>
      <w:b/>
      <w:sz w:val="40"/>
      <w:szCs w:val="24"/>
      <w:u w:val="single"/>
      <w:lang w:eastAsia="ar-SA"/>
    </w:rPr>
  </w:style>
  <w:style w:type="paragraph" w:styleId="Spistreci1">
    <w:name w:val="toc 1"/>
    <w:autoRedefine/>
    <w:uiPriority w:val="39"/>
    <w:unhideWhenUsed/>
    <w:rsid w:val="004C14C4"/>
    <w:pPr>
      <w:spacing w:before="120" w:after="0"/>
    </w:pPr>
    <w:rPr>
      <w:b/>
      <w:bCs/>
      <w:i/>
      <w:iCs/>
      <w:sz w:val="24"/>
      <w:szCs w:val="24"/>
    </w:rPr>
  </w:style>
  <w:style w:type="paragraph" w:styleId="Spistreci2">
    <w:name w:val="toc 2"/>
    <w:autoRedefine/>
    <w:uiPriority w:val="99"/>
    <w:unhideWhenUsed/>
    <w:rsid w:val="004C14C4"/>
    <w:pPr>
      <w:spacing w:before="120" w:after="0"/>
      <w:ind w:left="220"/>
    </w:pPr>
    <w:rPr>
      <w:b/>
      <w:bCs/>
    </w:rPr>
  </w:style>
  <w:style w:type="numbering" w:customStyle="1" w:styleId="WW8Num58">
    <w:name w:val="WW8Num58"/>
    <w:basedOn w:val="Bezlisty"/>
    <w:rsid w:val="004C14C4"/>
  </w:style>
  <w:style w:type="paragraph" w:styleId="Tekstpodstawowy2">
    <w:name w:val="Body Text 2"/>
    <w:link w:val="Tekstpodstawowy2Znak"/>
    <w:uiPriority w:val="99"/>
    <w:rsid w:val="00672DFE"/>
    <w:pPr>
      <w:spacing w:after="120" w:line="48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2DF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link w:val="TekstprzypisukocowegoZnak"/>
    <w:uiPriority w:val="99"/>
    <w:semiHidden/>
    <w:unhideWhenUsed/>
    <w:rsid w:val="005D42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42C8"/>
    <w:rPr>
      <w:rFonts w:ascii="Calibri" w:eastAsia="Calibri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42C8"/>
    <w:rPr>
      <w:vertAlign w:val="superscript"/>
    </w:rPr>
  </w:style>
  <w:style w:type="paragraph" w:customStyle="1" w:styleId="Default">
    <w:name w:val="Default"/>
    <w:uiPriority w:val="99"/>
    <w:rsid w:val="001076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link w:val="Tekstpodstawowy3Znak"/>
    <w:uiPriority w:val="99"/>
    <w:semiHidden/>
    <w:unhideWhenUsed/>
    <w:rsid w:val="00EE381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E381D"/>
    <w:rPr>
      <w:rFonts w:ascii="Calibri" w:eastAsia="Calibri" w:hAnsi="Calibri" w:cs="Calibri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uiPriority w:val="99"/>
    <w:semiHidden/>
    <w:rsid w:val="00DC5AA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DC5AAB"/>
    <w:rPr>
      <w:color w:val="800080" w:themeColor="followedHyperlink"/>
      <w:u w:val="single"/>
    </w:rPr>
  </w:style>
  <w:style w:type="paragraph" w:styleId="NormalnyWeb">
    <w:name w:val="Normal (Web)"/>
    <w:uiPriority w:val="99"/>
    <w:semiHidden/>
    <w:unhideWhenUsed/>
    <w:rsid w:val="00DC5AA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uiPriority w:val="99"/>
    <w:rsid w:val="00DC5AAB"/>
    <w:rPr>
      <w:rFonts w:ascii="Times New Roman" w:hAnsi="Times New Roman" w:cs="Times New Roman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23E3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0423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23E3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23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23E3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Podtytu">
    <w:name w:val="Subtitle"/>
    <w:basedOn w:val="Normalny1"/>
    <w:next w:val="Normalny1"/>
    <w:rsid w:val="00AD39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2">
    <w:name w:val="Normalny2"/>
    <w:rsid w:val="00EB0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0DxMnHSPUSDxxBRrpBTi6R2VA==">CgMxLjAyDWguanBsMTI4dHRvdXg4AHIhMXVGYk94akU1Q3hCbWdaLTd3Zi00d2FBc1VpVTZUX19Z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1771</Words>
  <Characters>10626</Characters>
  <Application>Microsoft Office Word</Application>
  <DocSecurity>0</DocSecurity>
  <Lines>88</Lines>
  <Paragraphs>24</Paragraphs>
  <ScaleCrop>false</ScaleCrop>
  <Company/>
  <LinksUpToDate>false</LinksUpToDate>
  <CharactersWithSpaces>12373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</dc:creator>
  <cp:lastModifiedBy>tomasz</cp:lastModifiedBy>
  <cp:revision>2</cp:revision>
  <dcterms:created xsi:type="dcterms:W3CDTF">2025-08-09T06:07:00Z</dcterms:created>
  <dcterms:modified xsi:type="dcterms:W3CDTF">2025-08-09T06:07:00Z</dcterms:modified>
</cp:coreProperties>
</file>